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bookmarkStart w:id="0" w:name="_GoBack"/>
      <w:bookmarkEnd w:id="0"/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Tímto vyhodnocujeme rizika spojená se zpracováním osobních údajů, přijímáme opatření k minimalizaci těchto rizik a seznamujeme dotčené osoby o zásadách zpracování osobních údajů dle nařízení GDPR.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údaje* zaměstnanců, dodavatelů a/nebo zákazníků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(*jméno, příjmení, adresa, e-mail, telefon a další nezbytné osobní údaje)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pouze osobní údaje potřebné pro podnikání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Nepotřebné osobní údaje neshromažďujeme, pokud zákon nenařizuje uchování údajů, tak je mažeme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Nositele osobních údajů seznamujeme, že zpracováváme jejich osobní údaje a můžou u nás žádat o vysvětlení, o opravu, výmaz údajů či podat námitku proti jejich zpracování, nespokojení se můžou obrátit na dozorový orgán Úřad pro ochranu osobních údajů (www.uoou.cz, rubrika Poradna/Jak postupovat).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Nemáme citlivé údaje ani nevedeme zdravotní záznamy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(kromě posudků o zdravotním stavu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a práceschopnosti zaměstnanců).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Předáváme osobní údaje pouze zaměstnancům a dodavatelům zavázaným mlčenlivostí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 v počítači a v telefonu chráněné heslem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 v zamčené místnosti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důležité dokumenty s osobními údaji v normální uzamykatelné skříni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(pracovní smlouvy apod.)</w:t>
      </w:r>
      <w:r w:rsidR="00BB7664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 pouze pro svoje podnikání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(plnění smluv, objednávek apod.)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 pro plnění zákonných povinností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(vedení účetnictví, mezd apod.)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Máme osobní údaje pro ochranu svých zájmů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(správa pohledávek, soudní/správní/jiné řízení apod.)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Nikomu neoprávněnému nezpřístupňujeme osobní údaje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Nikomu neposíláme nevyžádanou poštu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Zaměstnanci ví, že musí chránit osobní údaje a jsou vázáni mlčenlivostí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Zaměstnanci ví, že osobní údaje nesmí zpřístupňovat neoprávněným osobám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Dodavatelé ví, že musí chránit osobní údaje a jsou vázáni mlčenlivostí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ANO     Dodavatelé ví, že osobní údaje nesmí zpřístupňovat neoprávněným osobám</w:t>
      </w:r>
      <w:r w:rsidR="00DE3F76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.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 </w:t>
      </w:r>
    </w:p>
    <w:p w:rsidR="00EA6DDA" w:rsidRP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Odpovědi ANO znamenají, že principálně vše děláme v souladu s nařízením GDPR.</w:t>
      </w:r>
    </w:p>
    <w:p w:rsidR="00EA6DDA" w:rsidRDefault="00EA6DDA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EA6DDA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Pokud ne, učiníme vždy opatření potřebná k odpovědi ANO, pak máme opět vše v pořádku.</w:t>
      </w:r>
    </w:p>
    <w:p w:rsidR="00AC2363" w:rsidRDefault="00AC2363" w:rsidP="00EA6DDA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</w:p>
    <w:p w:rsid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Výše uvedená práva a případné stížnosti je možné uplatnit u Společnosti, jakožto správce údajů písemně na níže uvedené adrese či prostřednictvím e-mailu na e-mailovou adresu </w:t>
      </w:r>
      <w:hyperlink r:id="rId4" w:history="1">
        <w:r w:rsidRPr="00E73D3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brozova.jarca</w:t>
        </w:r>
        <w:r w:rsidRPr="00E73D30">
          <w:rPr>
            <w:rStyle w:val="Hypertextovodkaz"/>
            <w:rFonts w:ascii="Arial" w:eastAsia="Times New Roman" w:hAnsi="Arial" w:cs="Arial"/>
            <w:sz w:val="20"/>
            <w:szCs w:val="20"/>
            <w:lang w:val="en-US" w:eastAsia="cs-CZ"/>
          </w:rPr>
          <w:t>@</w:t>
        </w:r>
        <w:r w:rsidRPr="00E73D30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email.cz</w:t>
        </w:r>
      </w:hyperlink>
    </w:p>
    <w:p w:rsid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Kovovýroba Brož s.r.o</w:t>
      </w: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Jungmannova 1020</w:t>
      </w:r>
      <w:r>
        <w:rPr>
          <w:rFonts w:ascii="Arial" w:eastAsia="Times New Roman" w:hAnsi="Arial" w:cs="Arial"/>
          <w:color w:val="606060"/>
          <w:sz w:val="20"/>
          <w:szCs w:val="20"/>
          <w:lang w:eastAsia="cs-CZ"/>
        </w:rPr>
        <w:t xml:space="preserve">, </w:t>
      </w: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277 11 Neratovice</w:t>
      </w: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IČO: 07240651</w:t>
      </w: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DIČ: CZ07240651</w:t>
      </w: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Tel.: +420 315 686 675</w:t>
      </w: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</w:p>
    <w:p w:rsidR="00AC2363" w:rsidRPr="00AC2363" w:rsidRDefault="00AC2363" w:rsidP="00AC2363">
      <w:pPr>
        <w:spacing w:after="0" w:line="240" w:lineRule="auto"/>
        <w:rPr>
          <w:rFonts w:ascii="Arial" w:eastAsia="Times New Roman" w:hAnsi="Arial" w:cs="Arial"/>
          <w:color w:val="606060"/>
          <w:sz w:val="20"/>
          <w:szCs w:val="20"/>
          <w:lang w:eastAsia="cs-CZ"/>
        </w:rPr>
      </w:pPr>
      <w:r w:rsidRPr="00AC2363">
        <w:rPr>
          <w:rFonts w:ascii="Arial" w:eastAsia="Times New Roman" w:hAnsi="Arial" w:cs="Arial"/>
          <w:color w:val="606060"/>
          <w:sz w:val="20"/>
          <w:szCs w:val="20"/>
          <w:lang w:eastAsia="cs-CZ"/>
        </w:rPr>
        <w:t>Tyto Zásady jsou platné a účinné od 25. 5. 2018.</w:t>
      </w:r>
    </w:p>
    <w:sectPr w:rsidR="00AC2363" w:rsidRPr="00AC2363" w:rsidSect="00BB766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70"/>
    <w:rsid w:val="00007A34"/>
    <w:rsid w:val="00226950"/>
    <w:rsid w:val="00353327"/>
    <w:rsid w:val="00461430"/>
    <w:rsid w:val="004641CA"/>
    <w:rsid w:val="005E0B24"/>
    <w:rsid w:val="00694A87"/>
    <w:rsid w:val="008A61F5"/>
    <w:rsid w:val="0092303E"/>
    <w:rsid w:val="00934FB6"/>
    <w:rsid w:val="009B4BD7"/>
    <w:rsid w:val="00A66908"/>
    <w:rsid w:val="00AC2363"/>
    <w:rsid w:val="00BB7664"/>
    <w:rsid w:val="00CD21AE"/>
    <w:rsid w:val="00D164C9"/>
    <w:rsid w:val="00D416E1"/>
    <w:rsid w:val="00D41C70"/>
    <w:rsid w:val="00DE3F76"/>
    <w:rsid w:val="00EA6DDA"/>
    <w:rsid w:val="00ED05E0"/>
    <w:rsid w:val="00F22994"/>
    <w:rsid w:val="00FC2FAD"/>
    <w:rsid w:val="00FF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D5A7"/>
  <w15:chartTrackingRefBased/>
  <w15:docId w15:val="{DF166858-ACE7-4E67-90AC-2794CCD5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2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332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53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.jarca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Šmídová</dc:creator>
  <cp:keywords/>
  <dc:description/>
  <cp:lastModifiedBy>Věra Šmídová</cp:lastModifiedBy>
  <cp:revision>24</cp:revision>
  <dcterms:created xsi:type="dcterms:W3CDTF">2018-10-06T07:35:00Z</dcterms:created>
  <dcterms:modified xsi:type="dcterms:W3CDTF">2018-10-06T10:36:00Z</dcterms:modified>
</cp:coreProperties>
</file>